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60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Health &amp; Social Care HALF TERM 1</w:t>
      </w:r>
    </w:p>
    <w:p w:rsidR="00000000" w:rsidDel="00000000" w:rsidP="00000000" w:rsidRDefault="00000000" w:rsidRPr="00000000" w14:paraId="00000003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b w:val="1"/>
          <w:i w:val="1"/>
          <w:sz w:val="52"/>
          <w:szCs w:val="52"/>
          <w:rtl w:val="0"/>
        </w:rPr>
        <w:t xml:space="preserve"> YEAR 11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Health Promotion Campaigns</w:t>
            </w:r>
          </w:p>
          <w:p w:rsidR="00000000" w:rsidDel="00000000" w:rsidP="00000000" w:rsidRDefault="00000000" w:rsidRPr="00000000" w14:paraId="00000007">
            <w:pPr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TOPICS &amp; FOCUS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Factors affecting health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Barriers to Health</w:t>
              <w:br w:type="textWrapping"/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Planning Health Campaign</w:t>
              <w:br w:type="textWrapping"/>
            </w:r>
          </w:p>
          <w:p w:rsidR="00000000" w:rsidDel="00000000" w:rsidP="00000000" w:rsidRDefault="00000000" w:rsidRPr="00000000" w14:paraId="0000000C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By the end of the ½ term students will have completed Assignment task 1b and 2 and be planning their health promotion campaign to present next ½ term</w:t>
            </w:r>
          </w:p>
          <w:p w:rsidR="00000000" w:rsidDel="00000000" w:rsidP="00000000" w:rsidRDefault="00000000" w:rsidRPr="00000000" w14:paraId="0000000D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KEY Vocabulary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ind w:left="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Factors, Barriers, Benefits, Aims, Target Audience, Resources, Methods.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b w:val="1"/>
                <w:i w:val="1"/>
                <w:sz w:val="52"/>
                <w:szCs w:val="52"/>
                <w:rtl w:val="0"/>
              </w:rPr>
              <w:t xml:space="preserve">Support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b w:val="1"/>
                <w:i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i w:val="1"/>
                <w:sz w:val="38"/>
                <w:szCs w:val="38"/>
                <w:rtl w:val="0"/>
              </w:rPr>
              <w:t xml:space="preserve">All Assignment work will be set on Google Classroom with clear instructions.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A046D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iRmtFhTU3Ju/i7fh12RhEWZ+Og==">CgMxLjA4AHIhMUNlRWxwQjQtU05vdk1aNHlpOHF0SEZ3ZDNaeFhkVTk2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2025-07-08T11:28:00Z</dcterms:created>
  <dc:creator>Jeremie Le Normand</dc:creator>
</cp:coreProperties>
</file>